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margin" w:tblpY="56"/>
        <w:tblW w:w="0" w:type="auto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361"/>
        <w:gridCol w:w="3741"/>
        <w:gridCol w:w="659"/>
        <w:gridCol w:w="1095"/>
        <w:gridCol w:w="1024"/>
      </w:tblGrid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715" w:type="dxa"/>
            <w:tcBorders>
              <w:top w:val="thinThickSmallGap" w:color="auto" w:sz="24" w:space="0"/>
              <w:left w:val="thinThickSmallGap" w:color="auto" w:sz="2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序号</w:t>
            </w:r>
          </w:p>
        </w:tc>
        <w:tc>
          <w:tcPr>
            <w:tcW w:w="1361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品 名</w:t>
            </w:r>
          </w:p>
        </w:tc>
        <w:tc>
          <w:tcPr>
            <w:tcW w:w="3741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技术参数</w:t>
            </w:r>
          </w:p>
        </w:tc>
        <w:tc>
          <w:tcPr>
            <w:tcW w:w="659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数量</w:t>
            </w:r>
          </w:p>
        </w:tc>
        <w:tc>
          <w:tcPr>
            <w:tcW w:w="1095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单价</w:t>
            </w:r>
          </w:p>
        </w:tc>
        <w:tc>
          <w:tcPr>
            <w:tcW w:w="1024" w:type="dxa"/>
            <w:tcBorders>
              <w:top w:val="thinThickSmallGap" w:color="auto" w:sz="24" w:space="0"/>
              <w:left w:val="single" w:color="auto" w:sz="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金额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715" w:type="dxa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bCs/>
              </w:rPr>
            </w:pPr>
            <w:r>
              <w:rPr>
                <w:rFonts w:hint="eastAsia"/>
                <w:bCs/>
              </w:rPr>
              <w:t>1</w:t>
            </w:r>
          </w:p>
        </w:tc>
        <w:tc>
          <w:tcPr>
            <w:tcW w:w="1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eastAsia="宋体"/>
                <w:bCs/>
                <w:lang w:val="en-US" w:eastAsia="zh-CN"/>
              </w:rPr>
            </w:pPr>
            <w:r>
              <w:rPr>
                <w:rFonts w:hint="eastAsia"/>
                <w:bCs/>
                <w:color w:val="FF0000"/>
                <w:lang w:val="en-US" w:eastAsia="zh-CN"/>
              </w:rPr>
              <w:t>设备名称</w:t>
            </w:r>
          </w:p>
        </w:tc>
        <w:tc>
          <w:tcPr>
            <w:tcW w:w="3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ind w:firstLine="840" w:firstLineChars="400"/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color w:val="FF0000"/>
                <w:shd w:val="clear"/>
                <w:lang w:val="en-US" w:eastAsia="zh-CN"/>
              </w:rPr>
              <w:t>设备参数</w:t>
            </w: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 w:eastAsia="宋体"/>
                <w:lang w:eastAsia="zh-CN"/>
              </w:rPr>
            </w:pPr>
            <w:r>
              <w:rPr>
                <w:rFonts w:hint="eastAsia"/>
                <w:color w:val="FF0000"/>
                <w:shd w:val="clear"/>
                <w:lang w:val="en-US" w:eastAsia="zh-CN"/>
              </w:rPr>
              <w:t>1</w:t>
            </w:r>
            <w:r>
              <w:commentReference w:id="0"/>
            </w: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/>
                <w:color w:val="FF0000"/>
              </w:rPr>
            </w:pPr>
            <w:r>
              <w:rPr>
                <w:rFonts w:hint="eastAsia"/>
                <w:color w:val="FF0000"/>
              </w:rPr>
              <w:t>3872.26</w:t>
            </w: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color w:val="FF0000"/>
                <w:lang w:val="en-US" w:eastAsia="zh-CN"/>
              </w:rPr>
              <w:t>3872.26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595" w:type="dxa"/>
            <w:gridSpan w:val="6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ind w:firstLine="840" w:firstLineChars="400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  <w:color w:val="FF0000"/>
                <w:shd w:val="clear"/>
                <w:lang w:val="en-US" w:eastAsia="zh-CN"/>
              </w:rPr>
              <w:t>XXX有限公司上海分公司</w:t>
            </w:r>
            <w:r>
              <w:rPr>
                <w:rFonts w:hint="eastAsia"/>
              </w:rPr>
              <w:t xml:space="preserve"> </w:t>
            </w:r>
            <w:r>
              <w:t xml:space="preserve">          </w:t>
            </w:r>
            <w:r>
              <w:rPr>
                <w:rFonts w:hint="eastAsia"/>
              </w:rPr>
              <w:t>产品编号：</w:t>
            </w:r>
            <w:r>
              <w:rPr>
                <w:rFonts w:hint="eastAsia"/>
                <w:color w:val="FF0000"/>
                <w:lang w:val="en-US" w:eastAsia="zh-CN"/>
              </w:rPr>
              <w:t>产品序列号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595" w:type="dxa"/>
            <w:gridSpan w:val="6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ind w:firstLine="4410" w:firstLineChars="2100"/>
              <w:jc w:val="left"/>
              <w:rPr>
                <w:rFonts w:hint="default" w:eastAsia="宋体"/>
                <w:bCs/>
                <w:lang w:val="en-US" w:eastAsia="zh-CN"/>
              </w:rPr>
            </w:pPr>
            <w:r>
              <w:rPr>
                <w:rFonts w:hint="eastAsia"/>
                <w:bCs/>
              </w:rPr>
              <w:t>出厂日期：</w:t>
            </w:r>
            <w:r>
              <w:rPr>
                <w:rFonts w:hint="eastAsia"/>
                <w:color w:val="FF0000"/>
              </w:rPr>
              <w:t xml:space="preserve"> </w:t>
            </w:r>
            <w:r>
              <w:rPr>
                <w:color w:val="FF0000"/>
              </w:rPr>
              <w:t>2018</w:t>
            </w:r>
            <w:r>
              <w:rPr>
                <w:rFonts w:hint="eastAsia"/>
                <w:color w:val="FF0000"/>
              </w:rPr>
              <w:t>年</w:t>
            </w:r>
            <w:r>
              <w:rPr>
                <w:rFonts w:hint="eastAsia"/>
                <w:color w:val="FF0000"/>
                <w:lang w:val="en-US" w:eastAsia="zh-CN"/>
              </w:rPr>
              <w:t>9月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715" w:type="dxa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</w:pPr>
          </w:p>
        </w:tc>
        <w:tc>
          <w:tcPr>
            <w:tcW w:w="136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</w:rPr>
              <w:t>存放地点</w:t>
            </w:r>
          </w:p>
        </w:tc>
        <w:tc>
          <w:tcPr>
            <w:tcW w:w="374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eastAsia"/>
              </w:rPr>
            </w:pPr>
            <w:r>
              <w:rPr>
                <w:rFonts w:hint="eastAsia"/>
                <w:color w:val="FF0000"/>
                <w:shd w:val="clear"/>
                <w:lang w:val="en-US" w:eastAsia="zh-CN"/>
              </w:rPr>
              <w:t>量子楼XXX室</w:t>
            </w:r>
          </w:p>
        </w:tc>
        <w:tc>
          <w:tcPr>
            <w:tcW w:w="6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</w:pPr>
          </w:p>
        </w:tc>
        <w:tc>
          <w:tcPr>
            <w:tcW w:w="10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jc w:val="left"/>
            </w:pPr>
          </w:p>
        </w:tc>
        <w:tc>
          <w:tcPr>
            <w:tcW w:w="10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</w:pP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595" w:type="dxa"/>
            <w:gridSpan w:val="6"/>
            <w:tcBorders>
              <w:top w:val="single" w:color="auto" w:sz="4" w:space="0"/>
              <w:left w:val="thinThickSmallGap" w:color="auto" w:sz="24" w:space="0"/>
              <w:bottom w:val="single" w:color="auto" w:sz="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</w:pPr>
            <w:r>
              <w:rPr>
                <w:rFonts w:hint="eastAsia"/>
              </w:rPr>
              <w:t>经费来源：</w:t>
            </w:r>
            <w:r>
              <w:rPr>
                <w:rFonts w:hint="eastAsia"/>
                <w:color w:val="FF0000"/>
              </w:rPr>
              <w:t>理科科研事业费</w:t>
            </w:r>
          </w:p>
        </w:tc>
      </w:tr>
      <w:tr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8595" w:type="dxa"/>
            <w:gridSpan w:val="6"/>
            <w:tcBorders>
              <w:top w:val="single" w:color="auto" w:sz="4" w:space="0"/>
              <w:left w:val="thinThickSmallGap" w:color="auto" w:sz="24" w:space="0"/>
              <w:bottom w:val="thickThinSmallGap" w:color="auto" w:sz="24" w:space="0"/>
              <w:right w:val="thickThinSmallGap" w:color="auto" w:sz="24" w:space="0"/>
            </w:tcBorders>
            <w:shd w:val="clear" w:color="auto" w:fill="FFFFFF"/>
            <w:vAlign w:val="center"/>
          </w:tcPr>
          <w:p>
            <w:pPr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使用人：</w:t>
            </w:r>
            <w:r>
              <w:rPr>
                <w:rFonts w:hint="eastAsia"/>
                <w:color w:val="FF0000"/>
                <w:shd w:val="clear"/>
                <w:lang w:val="en-US" w:eastAsia="zh-CN"/>
              </w:rPr>
              <w:t>张三 13907318888</w:t>
            </w:r>
            <w:r>
              <w:commentReference w:id="1"/>
            </w:r>
          </w:p>
        </w:tc>
      </w:tr>
    </w:tbl>
    <w:p/>
    <w:p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设备全景图一张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4777105" cy="5647055"/>
            <wp:effectExtent l="19050" t="0" r="4445" b="0"/>
            <wp:docPr id="10" name="图片 10" descr="C:\Users\dell\Documents\Tencent Files\601330494\Image\C2C\AE6BAD0AA02F2ADE6CE7297724E533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dell\Documents\Tencent Files\601330494\Image\C2C\AE6BAD0AA02F2ADE6CE7297724E533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7105" cy="56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kern w:val="0"/>
          <w:sz w:val="24"/>
        </w:rPr>
      </w:pPr>
    </w:p>
    <w:p>
      <w:pPr>
        <w:rPr>
          <w:rFonts w:hint="eastAsia" w:ascii="宋体" w:hAnsi="宋体" w:cs="宋体"/>
          <w:kern w:val="0"/>
          <w:sz w:val="24"/>
        </w:rPr>
      </w:pPr>
    </w:p>
    <w:p>
      <w:pPr>
        <w:rPr>
          <w:rFonts w:hint="eastAsia" w:ascii="宋体" w:hAnsi="宋体" w:cs="宋体"/>
          <w:kern w:val="0"/>
          <w:sz w:val="24"/>
        </w:rPr>
      </w:pPr>
    </w:p>
    <w:p>
      <w:pPr>
        <w:rPr>
          <w:rFonts w:hint="eastAsia" w:ascii="宋体" w:hAnsi="宋体" w:cs="宋体"/>
          <w:kern w:val="0"/>
          <w:sz w:val="24"/>
        </w:rPr>
      </w:pPr>
    </w:p>
    <w:p>
      <w:pPr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设备铭牌照片一张</w:t>
      </w:r>
    </w:p>
    <w:p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drawing>
          <wp:inline distT="0" distB="0" distL="0" distR="0">
            <wp:extent cx="5266690" cy="3950335"/>
            <wp:effectExtent l="0" t="0" r="10160" b="12065"/>
            <wp:docPr id="28" name="图片 28" descr="C:\Users\dell\Documents\Tencent Files\601330494\Image\C2C\630891288E7259E72615A682D2479B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dell\Documents\Tencent Files\601330494\Image\C2C\630891288E7259E72615A682D2479B3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commentReference w:id="2"/>
      </w:r>
    </w:p>
    <w:p>
      <w:pPr>
        <w:rPr>
          <w:rFonts w:hint="eastAsia"/>
        </w:rPr>
      </w:pP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3.</w:t>
      </w:r>
      <w:r>
        <w:t xml:space="preserve"> </w:t>
      </w:r>
      <w:r>
        <w:rPr>
          <w:rFonts w:hint="eastAsia"/>
        </w:rPr>
        <w:t>发票清晰图片一张</w:t>
      </w:r>
    </w:p>
    <w:p>
      <w:pPr>
        <w:rPr>
          <w:rFonts w:hint="eastAsia"/>
        </w:rPr>
      </w:pPr>
      <w:r>
        <w:drawing>
          <wp:inline distT="0" distB="0" distL="0" distR="0">
            <wp:extent cx="5427980" cy="3460115"/>
            <wp:effectExtent l="0" t="0" r="1270" b="6985"/>
            <wp:docPr id="44" name="图片 44" descr="C:\Users\dell\Documents\Tencent Files\601330494\FileRecv\MobileFile\IMG_20190402_13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dell\Documents\Tencent Files\601330494\FileRecv\MobileFile\IMG_20190402_134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46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commentReference w:id="3"/>
      </w:r>
    </w:p>
    <w:p>
      <w:pPr>
        <w:rPr>
          <w:rFonts w:hint="eastAsia"/>
        </w:rPr>
      </w:pPr>
    </w:p>
    <w:p>
      <w:bookmarkStart w:id="0" w:name="_GoBack"/>
      <w:bookmarkEnd w:id="0"/>
    </w:p>
    <w:sectPr>
      <w:headerReference r:id="rId5" w:type="default"/>
      <w:pgSz w:w="11906" w:h="16838"/>
      <w:pgMar w:top="1134" w:right="1701" w:bottom="1134" w:left="1701" w:header="777" w:footer="992" w:gutter="0"/>
      <w:cols w:space="720" w:num="1"/>
      <w:docGrid w:type="lines" w:linePitch="312" w:charSpace="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comment w:id="0" w:author="zenzhi278" w:date="2019-09-23T16:52:00Z" w:initials="">
    <w:p w14:paraId="25CB4C12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数量根据实际情况填写，单价和总金额对应发票</w:t>
      </w:r>
    </w:p>
  </w:comment>
  <w:comment w:id="1" w:author="zenzhi278" w:date="2019-09-23T16:52:53Z" w:initials="">
    <w:p w14:paraId="060726E2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填写在职教职员工姓名及其联系方式。特别是给学生配置设备。</w:t>
      </w:r>
    </w:p>
  </w:comment>
  <w:comment w:id="2" w:author="zenzhi278" w:date="2019-09-23T16:53:52Z" w:initials="">
    <w:p w14:paraId="01AE59C7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设备序列号照片应当清晰，可见序列号sn及出厂日期</w:t>
      </w:r>
    </w:p>
  </w:comment>
  <w:comment w:id="3" w:author="zenzhi278" w:date="2019-09-23T16:54:51Z" w:initials="">
    <w:p w14:paraId="60D67C76"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发票照片须发票编号、设备名称，价格，开票日期，等诸类信息清晰可见。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commentEx w15:paraId="25CB4C12" w15:done="0"/>
  <w15:commentEx w15:paraId="060726E2" w15:done="0"/>
  <w15:commentEx w15:paraId="01AE59C7" w15:done="0"/>
  <w15:commentEx w15:paraId="60D67C7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55E908"/>
    <w:multiLevelType w:val="singleLevel"/>
    <w:tmpl w:val="C555E908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zenzhi278">
    <w15:presenceInfo w15:providerId="WPS Office" w15:userId="329812818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C29"/>
    <w:rsid w:val="000137D0"/>
    <w:rsid w:val="000F3D9D"/>
    <w:rsid w:val="001053D3"/>
    <w:rsid w:val="00195722"/>
    <w:rsid w:val="00434B9F"/>
    <w:rsid w:val="00451839"/>
    <w:rsid w:val="005557D3"/>
    <w:rsid w:val="005667E2"/>
    <w:rsid w:val="00576CA7"/>
    <w:rsid w:val="005C3706"/>
    <w:rsid w:val="00641A82"/>
    <w:rsid w:val="00663455"/>
    <w:rsid w:val="0079492E"/>
    <w:rsid w:val="007C1896"/>
    <w:rsid w:val="00846B65"/>
    <w:rsid w:val="008503BF"/>
    <w:rsid w:val="008967A5"/>
    <w:rsid w:val="008A25A5"/>
    <w:rsid w:val="008D495D"/>
    <w:rsid w:val="008E24A1"/>
    <w:rsid w:val="00902099"/>
    <w:rsid w:val="009144F4"/>
    <w:rsid w:val="009C5C29"/>
    <w:rsid w:val="009F6FE5"/>
    <w:rsid w:val="00A6734F"/>
    <w:rsid w:val="00A85595"/>
    <w:rsid w:val="00A970FE"/>
    <w:rsid w:val="00AB3829"/>
    <w:rsid w:val="00AB3F9E"/>
    <w:rsid w:val="00AE57FC"/>
    <w:rsid w:val="00B75905"/>
    <w:rsid w:val="00BB67C2"/>
    <w:rsid w:val="00C56ABC"/>
    <w:rsid w:val="00CB1485"/>
    <w:rsid w:val="00CC0167"/>
    <w:rsid w:val="00D02565"/>
    <w:rsid w:val="00DF1772"/>
    <w:rsid w:val="00E2520C"/>
    <w:rsid w:val="00ED1FEF"/>
    <w:rsid w:val="00ED238C"/>
    <w:rsid w:val="00F81913"/>
    <w:rsid w:val="00FE7C2A"/>
    <w:rsid w:val="00FF36EE"/>
    <w:rsid w:val="06E74ABD"/>
    <w:rsid w:val="0820658D"/>
    <w:rsid w:val="28490C4A"/>
    <w:rsid w:val="400D1F04"/>
    <w:rsid w:val="49B8036B"/>
    <w:rsid w:val="64E90205"/>
    <w:rsid w:val="66875FAB"/>
    <w:rsid w:val="741348F4"/>
    <w:rsid w:val="74C63EBC"/>
    <w:rsid w:val="7C524AB9"/>
    <w:rsid w:val="7CAB3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rPr>
      <w:rFonts w:ascii="Calibri" w:hAnsi="Calibri" w:cs="Calibri"/>
      <w:kern w:val="2"/>
      <w:sz w:val="21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uiPriority w:val="99"/>
    <w:pPr>
      <w:jc w:val="left"/>
    </w:p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character" w:customStyle="1" w:styleId="7">
    <w:name w:val="页眉 Char"/>
    <w:link w:val="4"/>
    <w:qFormat/>
    <w:uiPriority w:val="99"/>
    <w:rPr>
      <w:sz w:val="18"/>
      <w:szCs w:val="18"/>
    </w:rPr>
  </w:style>
  <w:style w:type="character" w:customStyle="1" w:styleId="8">
    <w:name w:val="页脚 Char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microsoft.com/office/2011/relationships/commentsExtended" Target="commentsExtended.xml"/><Relationship Id="rId3" Type="http://schemas.openxmlformats.org/officeDocument/2006/relationships/comments" Target="comments.xml"/><Relationship Id="rId2" Type="http://schemas.openxmlformats.org/officeDocument/2006/relationships/settings" Target="settings.xml"/><Relationship Id="rId13" Type="http://schemas.microsoft.com/office/2011/relationships/people" Target="people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108</Words>
  <Characters>139</Characters>
  <Lines>1</Lines>
  <Paragraphs>1</Paragraphs>
  <TotalTime>2</TotalTime>
  <ScaleCrop>false</ScaleCrop>
  <LinksUpToDate>false</LinksUpToDate>
  <CharactersWithSpaces>155</CharactersWithSpaces>
  <Application>WPS Office_11.1.0.8986_F1E327BC-269C-435d-A152-05C5408002CA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2019-04-02T05:51:00Z</dcterms:created>
  <dc:creator>朱鹤雨</dc:creator>
  <cp:lastModifiedBy>zenzhi278</cp:lastModifiedBy>
  <dcterms:modified xsi:type="dcterms:W3CDTF">2019-09-23T08:56:48Z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